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Noto Sans Light" w:hAnsi="Noto Sans Light"/>
          <w:b/>
          <w:bCs/>
          <w:sz w:val="28"/>
          <w:szCs w:val="28"/>
        </w:rPr>
      </w:pPr>
      <w:r>
        <w:rPr>
          <w:rFonts w:ascii="Noto Sans Light" w:hAnsi="Noto Sans Light"/>
          <w:b/>
          <w:bCs/>
          <w:sz w:val="28"/>
          <w:szCs w:val="28"/>
        </w:rPr>
        <w:t>Información del curso de Feng Shui:</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Alguna faceta de tu vida no funciona como tu quisieras? Estás sin trabajo, o no estás a gusto? Las relaciones no acaban de funcionar? Tienes problemas con la familia?</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 xml:space="preserve">Si has respondido </w:t>
      </w:r>
      <w:r>
        <w:rPr>
          <w:rFonts w:ascii="Noto Sans Light" w:hAnsi="Noto Sans Light"/>
        </w:rPr>
        <w:t xml:space="preserve">afirmativamente </w:t>
      </w:r>
      <w:r>
        <w:rPr>
          <w:rFonts w:ascii="Noto Sans Light" w:hAnsi="Noto Sans Light"/>
        </w:rPr>
        <w:t>a alguna de estas cuestiones, quieres que te mejoren y estas dispuest@ a hacer pequeños cambios en tu casa para que eso cambie, este es el curso que necesitas.</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El Feng Shui es un arte milenario basado en el movimiento de la energía, de como interactuamos con ella y de como eso nos afecta. Se basa en el equilibrio entre yin y yang, materia y energía, femenino y masculino.</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Con una antigüedad de unos 5.000 años,  proveniente de los territorios de la actual China, el Feng Shui busca la manera de armonizar la energía de la casa y del lugar con la energía de las personas que habitan en esos espacios.</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 xml:space="preserve">Pero </w:t>
      </w:r>
      <w:r>
        <w:rPr>
          <w:rFonts w:ascii="Noto Sans Light" w:hAnsi="Noto Sans Light"/>
        </w:rPr>
        <w:t xml:space="preserve">como puede eso ayudarme a solucionar las cosas que no van bien? </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Para el Feng Shui, nuestra casa es una manifestación  de nuestra vida, nuestros estados de ánimo, nuestras carencias y nuestros éxitos.</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 xml:space="preserve"> </w:t>
      </w:r>
      <w:r>
        <w:rPr>
          <w:rFonts w:ascii="Noto Sans Light" w:hAnsi="Noto Sans Light"/>
        </w:rPr>
        <w:t xml:space="preserve">Ante los ojos del asesor o consultor de Feng Shui, se muestran las áreas de la vida de las personas que viven allí, las que funcionan y las que no funcionan bien (trabajo, familia, prosperidad, pareja, hijos, estudios...). </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Con esa información, el asesor de Feng Shui da pautas o remedios para cambiar la energía de la casa, favoreciendo los cambios en las diferentes áreas de la vida de las personas que allí conviven, mejorando así la situación en cualquier faceta que estuviera mal.</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Es decir</w:t>
      </w:r>
      <w:r>
        <w:rPr>
          <w:rFonts w:ascii="Noto Sans Light" w:hAnsi="Noto Sans Light"/>
        </w:rPr>
        <w:t>, el Feng Shui te dice que cosas has puesto en tu casa que son indicadoras de tus problemillas. Haciendo los cambios pertinentes, la energía cambia y las posibilidades se abren para ti de una forma mágica, atrayendo las posibilidades, cambiando tu vida en definitiva.</w:t>
      </w:r>
    </w:p>
    <w:p>
      <w:pPr>
        <w:pStyle w:val="Normal"/>
        <w:bidi w:val="0"/>
        <w:jc w:val="start"/>
        <w:rPr>
          <w:rFonts w:ascii="Noto Sans Light" w:hAnsi="Noto Sans Light"/>
        </w:rPr>
      </w:pPr>
      <w:r>
        <w:rPr>
          <w:rFonts w:ascii="Noto Sans Light" w:hAnsi="Noto Sans Light"/>
        </w:rPr>
      </w:r>
    </w:p>
    <w:p>
      <w:pPr>
        <w:pStyle w:val="Normal"/>
        <w:bidi w:val="0"/>
        <w:jc w:val="start"/>
        <w:rPr/>
      </w:pPr>
      <w:r>
        <w:rPr>
          <w:rFonts w:ascii="Noto Sans Light" w:hAnsi="Noto Sans Light"/>
        </w:rPr>
        <w:t xml:space="preserve">El curso es práctico-teorico. </w:t>
      </w:r>
      <w:r>
        <w:rPr>
          <w:rFonts w:ascii="Noto Sans Light" w:hAnsi="Noto Sans Light"/>
        </w:rPr>
        <w:t>Vamos a necesitar</w:t>
      </w:r>
      <w:r>
        <w:rPr>
          <w:rFonts w:ascii="Noto Sans Light" w:hAnsi="Noto Sans Light"/>
        </w:rPr>
        <w:t xml:space="preserve"> un plano a escala de la casa, </w:t>
      </w:r>
      <w:r>
        <w:rPr>
          <w:rFonts w:ascii="Noto Sans Light" w:hAnsi="Noto Sans Light"/>
        </w:rPr>
        <w:t>y muchas ganas de hacer cambios y mejorar.</w:t>
      </w:r>
    </w:p>
    <w:p>
      <w:pPr>
        <w:pStyle w:val="Normal"/>
        <w:bidi w:val="0"/>
        <w:jc w:val="start"/>
        <w:rPr>
          <w:rFonts w:ascii="Noto Sans Light" w:hAnsi="Noto Sans Light"/>
        </w:rPr>
      </w:pPr>
      <w:r>
        <w:rPr>
          <w:rFonts w:ascii="Noto Sans Light" w:hAnsi="Noto Sans Light"/>
        </w:rPr>
        <w:t xml:space="preserve">Sobre el plano pondremos atención para ver donde están los conflictos y de que manera podemos cambiarlos, de una manera facil, </w:t>
      </w:r>
      <w:r>
        <w:rPr>
          <w:rFonts w:ascii="Noto Sans Light" w:hAnsi="Noto Sans Light"/>
        </w:rPr>
        <w:t>acorde a nuestros gustos,</w:t>
      </w:r>
      <w:r>
        <w:rPr>
          <w:rFonts w:ascii="Noto Sans Light" w:hAnsi="Noto Sans Light"/>
        </w:rPr>
        <w:t xml:space="preserve"> para que nuestra vida fluya </w:t>
      </w:r>
      <w:r>
        <w:rPr>
          <w:rFonts w:ascii="Noto Sans Light" w:hAnsi="Noto Sans Light"/>
        </w:rPr>
        <w:t>armoniosamente</w:t>
      </w:r>
      <w:r>
        <w:rPr>
          <w:rFonts w:ascii="Noto Sans Light" w:hAnsi="Noto Sans Light"/>
        </w:rPr>
        <w:t xml:space="preserve">. </w:t>
      </w:r>
    </w:p>
    <w:p>
      <w:pPr>
        <w:pStyle w:val="Normal"/>
        <w:bidi w:val="0"/>
        <w:jc w:val="start"/>
        <w:rPr>
          <w:rFonts w:ascii="Noto Sans Light" w:hAnsi="Noto Sans Light"/>
        </w:rPr>
      </w:pPr>
      <w:r>
        <w:rPr>
          <w:rFonts w:ascii="Noto Sans Light" w:hAnsi="Noto Sans Light"/>
        </w:rPr>
      </w:r>
    </w:p>
    <w:p>
      <w:pPr>
        <w:pStyle w:val="Normal"/>
        <w:bidi w:val="0"/>
        <w:jc w:val="start"/>
        <w:rPr/>
      </w:pPr>
      <w:r>
        <w:rPr>
          <w:rFonts w:ascii="Noto Sans Light" w:hAnsi="Noto Sans Light"/>
        </w:rPr>
        <w:t>Durante el desarrollo</w:t>
      </w:r>
      <w:r>
        <w:rPr>
          <w:rFonts w:ascii="Noto Sans Light" w:hAnsi="Noto Sans Light"/>
        </w:rPr>
        <w:t xml:space="preserve"> </w:t>
      </w:r>
      <w:r>
        <w:rPr>
          <w:rFonts w:ascii="Noto Sans Light" w:hAnsi="Noto Sans Light"/>
        </w:rPr>
        <w:t>d</w:t>
      </w:r>
      <w:r>
        <w:rPr>
          <w:rFonts w:ascii="Noto Sans Light" w:hAnsi="Noto Sans Light"/>
        </w:rPr>
        <w:t xml:space="preserve">el curso, </w:t>
      </w:r>
      <w:r>
        <w:rPr>
          <w:rFonts w:ascii="Noto Sans Light" w:hAnsi="Noto Sans Light"/>
        </w:rPr>
        <w:t>vais a tener</w:t>
      </w:r>
      <w:r>
        <w:rPr>
          <w:rFonts w:ascii="Noto Sans Light" w:hAnsi="Noto Sans Light"/>
        </w:rPr>
        <w:t xml:space="preserve"> conocimientos para hacer los cambios, y </w:t>
      </w:r>
      <w:r>
        <w:rPr>
          <w:rFonts w:ascii="Noto Sans Light" w:hAnsi="Noto Sans Light"/>
        </w:rPr>
        <w:t xml:space="preserve">tambien </w:t>
      </w:r>
      <w:r>
        <w:rPr>
          <w:rFonts w:ascii="Noto Sans Light" w:hAnsi="Noto Sans Light"/>
        </w:rPr>
        <w:t xml:space="preserve">la orientación profesional especifica para vuestra casa de un experto </w:t>
      </w:r>
      <w:r>
        <w:rPr>
          <w:rFonts w:ascii="Noto Sans Light" w:hAnsi="Noto Sans Light"/>
        </w:rPr>
        <w:t xml:space="preserve">de Feng Shui </w:t>
      </w:r>
      <w:r>
        <w:rPr>
          <w:rFonts w:ascii="Noto Sans Light" w:hAnsi="Noto Sans Light"/>
        </w:rPr>
        <w:t>con mas de 20 años de experiencia en consultoría y clases de Feng Shui.</w:t>
      </w:r>
    </w:p>
    <w:p>
      <w:pPr>
        <w:pStyle w:val="Normal"/>
        <w:bidi w:val="0"/>
        <w:jc w:val="start"/>
        <w:rPr>
          <w:rFonts w:ascii="Noto Sans Light" w:hAnsi="Noto Sans Light"/>
        </w:rPr>
      </w:pPr>
      <w:r>
        <w:rPr>
          <w:rFonts w:ascii="Noto Sans Light" w:hAnsi="Noto Sans Light"/>
        </w:rPr>
      </w:r>
    </w:p>
    <w:p>
      <w:pPr>
        <w:pStyle w:val="Normal"/>
        <w:bidi w:val="0"/>
        <w:jc w:val="start"/>
        <w:rPr>
          <w:rFonts w:ascii="Noto Sans Light" w:hAnsi="Noto Sans Light"/>
        </w:rPr>
      </w:pPr>
      <w:r>
        <w:rPr>
          <w:rFonts w:ascii="Noto Sans Light" w:hAnsi="Noto Sans Light"/>
        </w:rPr>
        <w:t>Lo que vamos a ver en el curso:</w:t>
      </w:r>
    </w:p>
    <w:p>
      <w:pPr>
        <w:pStyle w:val="Normal"/>
        <w:bidi w:val="0"/>
        <w:jc w:val="start"/>
        <w:rPr>
          <w:rFonts w:ascii="Noto Sans Light" w:hAnsi="Noto Sans Light"/>
        </w:rPr>
      </w:pPr>
      <w:r>
        <w:rPr>
          <w:rFonts w:ascii="Noto Sans Light" w:hAnsi="Noto Sans Light"/>
        </w:rPr>
      </w:r>
    </w:p>
    <w:p>
      <w:pPr>
        <w:pStyle w:val="Heading2"/>
        <w:bidi w:val="0"/>
        <w:ind w:hanging="0" w:start="0"/>
        <w:jc w:val="start"/>
        <w:rPr>
          <w:rFonts w:ascii="Noto Sans Light" w:hAnsi="Noto Sans Light" w:cs="Gautami"/>
          <w:b/>
          <w:i/>
          <w:i/>
        </w:rPr>
      </w:pPr>
      <w:r>
        <w:rPr>
          <w:rFonts w:cs="Gautami" w:ascii="Noto Sans Light" w:hAnsi="Noto Sans Light"/>
          <w:b/>
          <w:i/>
        </w:rPr>
        <w:t xml:space="preserve">Feng Shui </w:t>
      </w:r>
      <w:r>
        <w:rPr>
          <w:rFonts w:cs="Gautami" w:ascii="Noto Sans Light" w:hAnsi="Noto Sans Light"/>
          <w:b/>
          <w:i/>
        </w:rPr>
        <w:t>Módulo</w:t>
      </w:r>
      <w:r>
        <w:rPr>
          <w:rFonts w:cs="Gautami" w:ascii="Noto Sans Light" w:hAnsi="Noto Sans Light"/>
          <w:b/>
          <w:i/>
        </w:rPr>
        <w:t xml:space="preserve"> I</w:t>
      </w:r>
    </w:p>
    <w:p>
      <w:pPr>
        <w:pStyle w:val="Normal"/>
        <w:bidi w:val="0"/>
        <w:jc w:val="start"/>
        <w:rPr>
          <w:rFonts w:ascii="Noto Sans Light" w:hAnsi="Noto Sans Light" w:cs="Gautami"/>
          <w:b/>
          <w:i/>
          <w:i/>
          <w:lang w:val="es-ES_tradnl"/>
        </w:rPr>
      </w:pPr>
      <w:r>
        <w:rPr>
          <w:rFonts w:cs="Gautami" w:ascii="Noto Sans Light" w:hAnsi="Noto Sans Light"/>
          <w:b/>
          <w:i/>
          <w:lang w:val="es-ES_tradnl"/>
        </w:rPr>
      </w:r>
    </w:p>
    <w:p>
      <w:pPr>
        <w:pStyle w:val="Normal"/>
        <w:numPr>
          <w:ilvl w:val="0"/>
          <w:numId w:val="3"/>
        </w:numPr>
        <w:bidi w:val="0"/>
        <w:jc w:val="start"/>
        <w:rPr>
          <w:rFonts w:ascii="Noto Sans Light" w:hAnsi="Noto Sans Light" w:cs="Gautami"/>
          <w:lang w:val="es-ES_tradnl"/>
        </w:rPr>
      </w:pPr>
      <w:r>
        <w:rPr>
          <w:rFonts w:cs="Gautami" w:ascii="Noto Sans Light" w:hAnsi="Noto Sans Light"/>
          <w:lang w:val="es-ES_tradnl"/>
        </w:rPr>
        <w:t>De donde viene el Feng Shui y su historia</w:t>
      </w:r>
    </w:p>
    <w:p>
      <w:pPr>
        <w:pStyle w:val="Normal"/>
        <w:numPr>
          <w:ilvl w:val="0"/>
          <w:numId w:val="4"/>
        </w:numPr>
        <w:bidi w:val="0"/>
        <w:jc w:val="start"/>
        <w:rPr>
          <w:rFonts w:ascii="Noto Sans Light" w:hAnsi="Noto Sans Light" w:cs="Gautami"/>
          <w:lang w:val="es-ES_tradnl"/>
        </w:rPr>
      </w:pPr>
      <w:r>
        <w:rPr>
          <w:rFonts w:cs="Gautami" w:ascii="Noto Sans Light" w:hAnsi="Noto Sans Light"/>
          <w:lang w:val="es-ES_tradnl"/>
        </w:rPr>
        <w:t>Filosofía en la que se basa</w:t>
      </w:r>
    </w:p>
    <w:p>
      <w:pPr>
        <w:pStyle w:val="Normal"/>
        <w:numPr>
          <w:ilvl w:val="0"/>
          <w:numId w:val="5"/>
        </w:numPr>
        <w:bidi w:val="0"/>
        <w:jc w:val="start"/>
        <w:rPr>
          <w:rFonts w:ascii="Noto Sans Light" w:hAnsi="Noto Sans Light" w:cs="Gautami"/>
          <w:lang w:val="es-ES_tradnl"/>
        </w:rPr>
      </w:pPr>
      <w:r>
        <w:rPr>
          <w:rFonts w:cs="Gautami" w:ascii="Noto Sans Light" w:hAnsi="Noto Sans Light"/>
          <w:lang w:val="es-ES_tradnl"/>
        </w:rPr>
        <w:t>Yin y Yang y como utilizarlo en casa</w:t>
      </w:r>
    </w:p>
    <w:p>
      <w:pPr>
        <w:pStyle w:val="Normal"/>
        <w:numPr>
          <w:ilvl w:val="0"/>
          <w:numId w:val="6"/>
        </w:numPr>
        <w:bidi w:val="0"/>
        <w:jc w:val="start"/>
        <w:rPr>
          <w:rFonts w:ascii="Noto Sans Light" w:hAnsi="Noto Sans Light" w:cs="Gautami"/>
          <w:lang w:val="es-ES_tradnl"/>
        </w:rPr>
      </w:pPr>
      <w:r>
        <w:rPr>
          <w:rFonts w:cs="Gautami" w:ascii="Noto Sans Light" w:hAnsi="Noto Sans Light"/>
          <w:lang w:val="es-ES_tradnl"/>
        </w:rPr>
        <w:t>Las diferentes escuelas y los diferentes tipos de energía</w:t>
      </w:r>
    </w:p>
    <w:p>
      <w:pPr>
        <w:pStyle w:val="Normal"/>
        <w:numPr>
          <w:ilvl w:val="0"/>
          <w:numId w:val="7"/>
        </w:numPr>
        <w:bidi w:val="0"/>
        <w:jc w:val="start"/>
        <w:rPr>
          <w:rFonts w:ascii="Noto Sans Light" w:hAnsi="Noto Sans Light" w:cs="Gautami"/>
          <w:lang w:val="es-ES_tradnl"/>
        </w:rPr>
      </w:pPr>
      <w:r>
        <w:rPr>
          <w:rFonts w:cs="Gautami" w:ascii="Noto Sans Light" w:hAnsi="Noto Sans Light"/>
          <w:lang w:val="es-ES_tradnl"/>
        </w:rPr>
        <w:t>Los 5 elementos. Diagnostico y armonización</w:t>
      </w:r>
    </w:p>
    <w:p>
      <w:pPr>
        <w:pStyle w:val="Normal"/>
        <w:numPr>
          <w:ilvl w:val="0"/>
          <w:numId w:val="8"/>
        </w:numPr>
        <w:bidi w:val="0"/>
        <w:jc w:val="start"/>
        <w:rPr>
          <w:rFonts w:ascii="Noto Sans Light" w:hAnsi="Noto Sans Light" w:cs="Gautami"/>
          <w:lang w:val="es-ES_tradnl"/>
        </w:rPr>
      </w:pPr>
      <w:r>
        <w:rPr>
          <w:rFonts w:cs="Gautami" w:ascii="Noto Sans Light" w:hAnsi="Noto Sans Light"/>
          <w:lang w:val="es-ES_tradnl"/>
        </w:rPr>
        <w:t>El Pa Kua (Ba Gua): para que sirve, como utilizarlo. Proyecciones y faltantes</w:t>
      </w:r>
    </w:p>
    <w:p>
      <w:pPr>
        <w:pStyle w:val="Normal"/>
        <w:numPr>
          <w:ilvl w:val="0"/>
          <w:numId w:val="9"/>
        </w:numPr>
        <w:bidi w:val="0"/>
        <w:jc w:val="start"/>
        <w:rPr>
          <w:rFonts w:ascii="Noto Sans Light" w:hAnsi="Noto Sans Light" w:cs="Gautami"/>
          <w:lang w:val="es-ES_tradnl"/>
        </w:rPr>
      </w:pPr>
      <w:r>
        <w:rPr>
          <w:rFonts w:cs="Gautami" w:ascii="Noto Sans Light" w:hAnsi="Noto Sans Light"/>
          <w:lang w:val="es-ES_tradnl"/>
        </w:rPr>
        <w:t>Las diferentes áreas del Ba Gua</w:t>
      </w:r>
    </w:p>
    <w:p>
      <w:pPr>
        <w:pStyle w:val="Normal"/>
        <w:numPr>
          <w:ilvl w:val="0"/>
          <w:numId w:val="10"/>
        </w:numPr>
        <w:bidi w:val="0"/>
        <w:jc w:val="start"/>
        <w:rPr>
          <w:rFonts w:ascii="Noto Sans Light" w:hAnsi="Noto Sans Light" w:cs="Gautami"/>
          <w:lang w:val="es-ES_tradnl"/>
        </w:rPr>
      </w:pPr>
      <w:r>
        <w:rPr>
          <w:rFonts w:cs="Gautami" w:ascii="Noto Sans Light" w:hAnsi="Noto Sans Light"/>
          <w:lang w:val="es-ES_tradnl"/>
        </w:rPr>
        <w:t>Feng Shui interior: vestíbulo, pasillos, iluminación, colores, olores, ruidos, etc.</w:t>
      </w:r>
    </w:p>
    <w:p>
      <w:pPr>
        <w:pStyle w:val="Normal"/>
        <w:numPr>
          <w:ilvl w:val="0"/>
          <w:numId w:val="11"/>
        </w:numPr>
        <w:bidi w:val="0"/>
        <w:jc w:val="start"/>
        <w:rPr>
          <w:rFonts w:ascii="Noto Sans Light" w:hAnsi="Noto Sans Light" w:cs="Gautami"/>
          <w:lang w:val="es-ES_tradnl"/>
        </w:rPr>
      </w:pPr>
      <w:r>
        <w:rPr>
          <w:rFonts w:cs="Gautami" w:ascii="Noto Sans Light" w:hAnsi="Noto Sans Light"/>
          <w:lang w:val="es-ES_tradnl"/>
        </w:rPr>
        <w:t>Simbología y objetos</w:t>
      </w:r>
    </w:p>
    <w:p>
      <w:pPr>
        <w:pStyle w:val="Normal"/>
        <w:numPr>
          <w:ilvl w:val="0"/>
          <w:numId w:val="12"/>
        </w:numPr>
        <w:bidi w:val="0"/>
        <w:jc w:val="start"/>
        <w:rPr>
          <w:rFonts w:ascii="Noto Sans Light" w:hAnsi="Noto Sans Light" w:cs="Gautami"/>
          <w:lang w:val="es-ES_tradnl"/>
        </w:rPr>
      </w:pPr>
      <w:r>
        <w:rPr>
          <w:rFonts w:cs="Gautami" w:ascii="Noto Sans Light" w:hAnsi="Noto Sans Light"/>
          <w:lang w:val="es-ES_tradnl"/>
        </w:rPr>
        <w:t>Corrección de la casa:</w:t>
      </w:r>
    </w:p>
    <w:p>
      <w:pPr>
        <w:pStyle w:val="Normal"/>
        <w:bidi w:val="0"/>
        <w:ind w:firstLine="348" w:start="360" w:end="0"/>
        <w:jc w:val="start"/>
        <w:rPr>
          <w:rFonts w:ascii="Noto Sans Light" w:hAnsi="Noto Sans Light" w:cs="Gautami"/>
          <w:lang w:val="es-ES_tradnl"/>
        </w:rPr>
      </w:pPr>
      <w:r>
        <w:rPr>
          <w:rFonts w:cs="Gautami" w:ascii="Noto Sans Light" w:hAnsi="Noto Sans Light"/>
          <w:lang w:val="es-ES_tradnl"/>
        </w:rPr>
        <w:t>Vaciar, limpiar y ordenar</w:t>
      </w:r>
    </w:p>
    <w:p>
      <w:pPr>
        <w:pStyle w:val="Normal"/>
        <w:bidi w:val="0"/>
        <w:ind w:firstLine="348" w:start="360" w:end="0"/>
        <w:jc w:val="start"/>
        <w:rPr>
          <w:rFonts w:ascii="Noto Sans Light" w:hAnsi="Noto Sans Light" w:cs="Gautami"/>
          <w:lang w:val="es-ES_tradnl"/>
        </w:rPr>
      </w:pPr>
      <w:r>
        <w:rPr>
          <w:rFonts w:cs="Gautami" w:ascii="Noto Sans Light" w:hAnsi="Noto Sans Light"/>
          <w:lang w:val="es-ES_tradnl"/>
        </w:rPr>
        <w:t>Solucionar lo que está mal</w:t>
      </w:r>
    </w:p>
    <w:p>
      <w:pPr>
        <w:pStyle w:val="Normal"/>
        <w:bidi w:val="0"/>
        <w:ind w:firstLine="348" w:start="360" w:end="0"/>
        <w:jc w:val="start"/>
        <w:rPr>
          <w:rFonts w:ascii="Noto Sans Light" w:hAnsi="Noto Sans Light" w:cs="Gautami"/>
          <w:lang w:val="es-ES_tradnl"/>
        </w:rPr>
      </w:pPr>
      <w:r>
        <w:rPr>
          <w:rFonts w:cs="Gautami" w:ascii="Noto Sans Light" w:hAnsi="Noto Sans Light"/>
          <w:lang w:val="es-ES_tradnl"/>
        </w:rPr>
        <w:t>Corregir faltantes</w:t>
      </w:r>
    </w:p>
    <w:p>
      <w:pPr>
        <w:pStyle w:val="Normal"/>
        <w:bidi w:val="0"/>
        <w:ind w:firstLine="348" w:start="360" w:end="0"/>
        <w:jc w:val="start"/>
        <w:rPr>
          <w:rFonts w:ascii="Noto Sans Light" w:hAnsi="Noto Sans Light" w:cs="Gautami"/>
          <w:lang w:val="es-ES_tradnl"/>
        </w:rPr>
      </w:pPr>
      <w:r>
        <w:rPr>
          <w:rFonts w:cs="Gautami" w:ascii="Noto Sans Light" w:hAnsi="Noto Sans Light"/>
          <w:lang w:val="es-ES_tradnl"/>
        </w:rPr>
        <w:t>Corregir la energía</w:t>
      </w:r>
    </w:p>
    <w:p>
      <w:pPr>
        <w:pStyle w:val="Normal"/>
        <w:bidi w:val="0"/>
        <w:ind w:firstLine="348" w:start="360" w:end="0"/>
        <w:jc w:val="start"/>
        <w:rPr>
          <w:rFonts w:ascii="Noto Sans Light" w:hAnsi="Noto Sans Light" w:cs="Gautami"/>
          <w:lang w:val="es-ES_tradnl"/>
        </w:rPr>
      </w:pPr>
      <w:r>
        <w:rPr>
          <w:rFonts w:cs="Gautami" w:ascii="Noto Sans Light" w:hAnsi="Noto Sans Light"/>
          <w:lang w:val="es-ES_tradnl"/>
        </w:rPr>
        <w:t>Esquinas, techos, chimeneas, escaleras...</w:t>
      </w:r>
    </w:p>
    <w:p>
      <w:pPr>
        <w:pStyle w:val="Normal"/>
        <w:bidi w:val="0"/>
        <w:ind w:firstLine="348" w:start="360" w:end="0"/>
        <w:jc w:val="start"/>
        <w:rPr>
          <w:rFonts w:ascii="Noto Sans Light" w:hAnsi="Noto Sans Light" w:cs="Gautami"/>
          <w:lang w:val="es-ES_tradnl"/>
        </w:rPr>
      </w:pPr>
      <w:r>
        <w:rPr>
          <w:rFonts w:cs="Gautami" w:ascii="Noto Sans Light" w:hAnsi="Noto Sans Light"/>
          <w:lang w:val="es-ES_tradnl"/>
        </w:rPr>
        <w:t>Distribución de los muebles</w:t>
      </w:r>
    </w:p>
    <w:p>
      <w:pPr>
        <w:pStyle w:val="Normal"/>
        <w:numPr>
          <w:ilvl w:val="0"/>
          <w:numId w:val="13"/>
        </w:numPr>
        <w:bidi w:val="0"/>
        <w:jc w:val="start"/>
        <w:rPr>
          <w:rFonts w:ascii="Noto Sans Light" w:hAnsi="Noto Sans Light" w:cs="Gautami"/>
          <w:lang w:val="es-ES_tradnl"/>
        </w:rPr>
      </w:pPr>
      <w:r>
        <w:rPr>
          <w:rFonts w:cs="Gautami" w:ascii="Noto Sans Light" w:hAnsi="Noto Sans Light"/>
          <w:lang w:val="es-ES_tradnl"/>
        </w:rPr>
        <w:t>Habitaciones, baños, cocina y salón</w:t>
      </w:r>
    </w:p>
    <w:p>
      <w:pPr>
        <w:pStyle w:val="Normal"/>
        <w:numPr>
          <w:ilvl w:val="0"/>
          <w:numId w:val="14"/>
        </w:numPr>
        <w:bidi w:val="0"/>
        <w:jc w:val="start"/>
        <w:rPr>
          <w:rFonts w:ascii="Noto Sans Light" w:hAnsi="Noto Sans Light" w:cs="Gautami"/>
          <w:lang w:val="es-ES_tradnl"/>
        </w:rPr>
      </w:pPr>
      <w:r>
        <w:rPr>
          <w:rFonts w:cs="Gautami" w:ascii="Noto Sans Light" w:hAnsi="Noto Sans Light"/>
          <w:lang w:val="es-ES_tradnl"/>
        </w:rPr>
        <w:t>Como potenciar la energía</w:t>
      </w:r>
    </w:p>
    <w:p>
      <w:pPr>
        <w:pStyle w:val="Normal"/>
        <w:numPr>
          <w:ilvl w:val="0"/>
          <w:numId w:val="15"/>
        </w:numPr>
        <w:bidi w:val="0"/>
        <w:jc w:val="start"/>
        <w:rPr>
          <w:rFonts w:ascii="Noto Sans Light" w:hAnsi="Noto Sans Light" w:cs="Gautami"/>
          <w:lang w:val="es-ES_tradnl"/>
        </w:rPr>
      </w:pPr>
      <w:r>
        <w:rPr>
          <w:rFonts w:cs="Gautami" w:ascii="Noto Sans Light" w:hAnsi="Noto Sans Light"/>
          <w:lang w:val="es-ES_tradnl"/>
        </w:rPr>
        <w:t>Las diferentes curas del Feng Shui, su uso y significado</w:t>
      </w:r>
    </w:p>
    <w:p>
      <w:pPr>
        <w:pStyle w:val="Normal"/>
        <w:numPr>
          <w:ilvl w:val="0"/>
          <w:numId w:val="2"/>
        </w:numPr>
        <w:bidi w:val="0"/>
        <w:jc w:val="start"/>
        <w:rPr>
          <w:rFonts w:ascii="Noto Sans Light" w:hAnsi="Noto Sans Light" w:cs="Gautami"/>
          <w:lang w:val="es-ES_tradnl"/>
        </w:rPr>
      </w:pPr>
      <w:r>
        <w:rPr>
          <w:rFonts w:cs="Gautami" w:ascii="Noto Sans Light" w:hAnsi="Noto Sans Light"/>
          <w:lang w:val="es-ES_tradnl"/>
        </w:rPr>
        <w:t>Bibliografía y reequilibrio energético</w:t>
      </w:r>
    </w:p>
    <w:p>
      <w:pPr>
        <w:pStyle w:val="Normal"/>
        <w:bidi w:val="0"/>
        <w:jc w:val="start"/>
        <w:rPr>
          <w:rFonts w:ascii="Noto Sans Light" w:hAnsi="Noto Sans Light" w:cs="Gautami"/>
          <w:lang w:val="es-ES_tradnl"/>
        </w:rPr>
      </w:pPr>
      <w:r>
        <w:rPr>
          <w:rFonts w:cs="Gautami" w:ascii="Noto Sans Light" w:hAnsi="Noto Sans Light"/>
          <w:lang w:val="es-ES_tradnl"/>
        </w:rPr>
      </w:r>
    </w:p>
    <w:p>
      <w:pPr>
        <w:pStyle w:val="Normal"/>
        <w:bidi w:val="0"/>
        <w:jc w:val="start"/>
        <w:rPr>
          <w:rFonts w:ascii="Noto Sans Light" w:hAnsi="Noto Sans Light" w:cs="Gautami"/>
          <w:b/>
          <w:bCs/>
          <w:i/>
          <w:i/>
          <w:iCs/>
          <w:lang w:val="es-ES_tradnl"/>
        </w:rPr>
      </w:pPr>
      <w:r>
        <w:rPr>
          <w:rFonts w:cs="Gautami" w:ascii="Noto Sans Light" w:hAnsi="Noto Sans Light"/>
          <w:b/>
          <w:bCs/>
          <w:i/>
          <w:iCs/>
          <w:lang w:val="es-ES_tradnl"/>
        </w:rPr>
        <w:t>Acerca del profesor:</w:t>
      </w:r>
    </w:p>
    <w:p>
      <w:pPr>
        <w:pStyle w:val="Normal"/>
        <w:bidi w:val="0"/>
        <w:jc w:val="start"/>
        <w:rPr>
          <w:rFonts w:ascii="Noto Sans Light" w:hAnsi="Noto Sans Light" w:cs="Gautami"/>
          <w:lang w:val="es-ES_tradnl"/>
        </w:rPr>
      </w:pPr>
      <w:r>
        <w:rPr>
          <w:rFonts w:cs="Gautami" w:ascii="Noto Sans Light" w:hAnsi="Noto Sans Light"/>
          <w:lang w:val="es-ES_tradnl"/>
        </w:rPr>
      </w:r>
    </w:p>
    <w:p>
      <w:pPr>
        <w:pStyle w:val="Normal"/>
        <w:bidi w:val="0"/>
        <w:jc w:val="start"/>
        <w:rPr>
          <w:rFonts w:ascii="Noto Sans Light" w:hAnsi="Noto Sans Light" w:cs="Gautami"/>
          <w:lang w:val="es-ES_tradnl"/>
        </w:rPr>
      </w:pPr>
      <w:r>
        <w:rPr>
          <w:rFonts w:cs="Gautami" w:ascii="Noto Sans Light" w:hAnsi="Noto Sans Light"/>
          <w:lang w:val="es-ES_tradnl"/>
        </w:rPr>
        <w:t xml:space="preserve">Miguel Ángel Gómez Rodicio. </w:t>
      </w:r>
    </w:p>
    <w:p>
      <w:pPr>
        <w:pStyle w:val="Normal"/>
        <w:numPr>
          <w:ilvl w:val="0"/>
          <w:numId w:val="16"/>
        </w:numPr>
        <w:bidi w:val="0"/>
        <w:jc w:val="start"/>
        <w:rPr>
          <w:rFonts w:ascii="Noto Sans Light" w:hAnsi="Noto Sans Light" w:cs="Gautami"/>
          <w:lang w:val="es-ES_tradnl"/>
        </w:rPr>
      </w:pPr>
      <w:r>
        <w:rPr>
          <w:rFonts w:cs="Gautami" w:ascii="Noto Sans Light" w:hAnsi="Noto Sans Light"/>
          <w:lang w:val="es-ES_tradnl"/>
        </w:rPr>
        <w:t>Consultor de Feng Shui desde 1999</w:t>
      </w:r>
    </w:p>
    <w:p>
      <w:pPr>
        <w:pStyle w:val="Normal"/>
        <w:numPr>
          <w:ilvl w:val="0"/>
          <w:numId w:val="17"/>
        </w:numPr>
        <w:bidi w:val="0"/>
        <w:jc w:val="start"/>
        <w:rPr>
          <w:rFonts w:ascii="Noto Sans Light" w:hAnsi="Noto Sans Light"/>
        </w:rPr>
      </w:pPr>
      <w:r>
        <w:rPr>
          <w:rFonts w:cs="Gautami" w:ascii="Noto Sans Light" w:hAnsi="Noto Sans Light"/>
          <w:lang w:val="es-ES_tradnl"/>
        </w:rPr>
        <w:t xml:space="preserve">Profesor de Feng Shui desde el 2001, impartiendo  seminarios de diferentes niveles a Reus, Tarragona, Torredembarra, St. Llorenç del Penedès, Barcelona, Còrdoba, </w:t>
      </w:r>
      <w:r>
        <w:rPr>
          <w:rFonts w:cs="Gautami" w:ascii="Noto Sans Light" w:hAnsi="Noto Sans Light"/>
          <w:lang w:val="es-ES_tradnl"/>
        </w:rPr>
        <w:t>Vigo...</w:t>
      </w:r>
      <w:r>
        <w:rPr>
          <w:rFonts w:cs="Gautami" w:ascii="Noto Sans Light" w:hAnsi="Noto Sans Light"/>
          <w:lang w:val="es-ES_tradnl"/>
        </w:rPr>
        <w:t>.</w:t>
      </w:r>
    </w:p>
    <w:p>
      <w:pPr>
        <w:pStyle w:val="Normal"/>
        <w:numPr>
          <w:ilvl w:val="0"/>
          <w:numId w:val="18"/>
        </w:numPr>
        <w:bidi w:val="0"/>
        <w:jc w:val="start"/>
        <w:rPr>
          <w:rFonts w:ascii="Noto Sans Light" w:hAnsi="Noto Sans Light" w:cs="Gautami"/>
          <w:lang w:val="es-ES_tradnl"/>
        </w:rPr>
      </w:pPr>
      <w:r>
        <w:rPr>
          <w:rFonts w:cs="Gautami" w:ascii="Noto Sans Light" w:hAnsi="Noto Sans Light"/>
          <w:lang w:val="es-ES_tradnl"/>
        </w:rPr>
        <w:t xml:space="preserve">Acupuntor desde 1998, </w:t>
      </w:r>
    </w:p>
    <w:p>
      <w:pPr>
        <w:pStyle w:val="Normal"/>
        <w:numPr>
          <w:ilvl w:val="0"/>
          <w:numId w:val="19"/>
        </w:numPr>
        <w:bidi w:val="0"/>
        <w:jc w:val="start"/>
        <w:rPr>
          <w:rFonts w:ascii="Noto Sans Light" w:hAnsi="Noto Sans Light" w:cs="Gautami"/>
          <w:lang w:val="es-ES_tradnl"/>
        </w:rPr>
      </w:pPr>
      <w:r>
        <w:rPr>
          <w:rFonts w:cs="Gautami" w:ascii="Noto Sans Light" w:hAnsi="Noto Sans Light"/>
          <w:lang w:val="es-ES_tradnl"/>
        </w:rPr>
        <w:t>Naturopata desde 1999.</w:t>
      </w:r>
    </w:p>
    <w:p>
      <w:pPr>
        <w:pStyle w:val="Normal"/>
        <w:numPr>
          <w:ilvl w:val="0"/>
          <w:numId w:val="19"/>
        </w:numPr>
        <w:bidi w:val="0"/>
        <w:jc w:val="start"/>
        <w:rPr>
          <w:rFonts w:ascii="Noto Sans Light" w:hAnsi="Noto Sans Light" w:cs="Gautami"/>
          <w:lang w:val="es-ES_tradnl"/>
        </w:rPr>
      </w:pPr>
      <w:r>
        <w:rPr>
          <w:rFonts w:cs="Gautami" w:ascii="Noto Sans Light" w:hAnsi="Noto Sans Light"/>
          <w:lang w:val="es-ES_tradnl"/>
        </w:rPr>
        <w:t>Tecnica Metamorfica 2006</w:t>
      </w:r>
    </w:p>
    <w:p>
      <w:pPr>
        <w:pStyle w:val="Normal"/>
        <w:numPr>
          <w:ilvl w:val="0"/>
          <w:numId w:val="19"/>
        </w:numPr>
        <w:bidi w:val="0"/>
        <w:jc w:val="start"/>
        <w:rPr>
          <w:rFonts w:ascii="Noto Sans Light" w:hAnsi="Noto Sans Light" w:cs="Gautami"/>
          <w:lang w:val="es-ES_tradnl"/>
        </w:rPr>
      </w:pPr>
      <w:r>
        <w:rPr>
          <w:rFonts w:cs="Gautami" w:ascii="Noto Sans Light" w:hAnsi="Noto Sans Light"/>
          <w:lang w:val="es-ES_tradnl"/>
        </w:rPr>
        <w:t>Medicina Tibetana desde 2007</w:t>
      </w:r>
    </w:p>
    <w:p>
      <w:pPr>
        <w:pStyle w:val="Normal"/>
        <w:numPr>
          <w:ilvl w:val="0"/>
          <w:numId w:val="19"/>
        </w:numPr>
        <w:bidi w:val="0"/>
        <w:jc w:val="start"/>
        <w:rPr>
          <w:rFonts w:ascii="Noto Sans Light" w:hAnsi="Noto Sans Light" w:cs="Gautami"/>
          <w:lang w:val="es-ES_tradnl"/>
        </w:rPr>
      </w:pPr>
      <w:r>
        <w:rPr>
          <w:rFonts w:cs="Gautami" w:ascii="Noto Sans Light" w:hAnsi="Noto Sans Light"/>
          <w:lang w:val="es-ES_tradnl"/>
        </w:rPr>
        <w:t>Sanador por Arquetipos, método Colin Bloy 2009</w:t>
      </w:r>
    </w:p>
    <w:p>
      <w:pPr>
        <w:pStyle w:val="Normal"/>
        <w:numPr>
          <w:ilvl w:val="0"/>
          <w:numId w:val="19"/>
        </w:numPr>
        <w:bidi w:val="0"/>
        <w:jc w:val="start"/>
        <w:rPr>
          <w:rFonts w:ascii="Noto Sans Light" w:hAnsi="Noto Sans Light" w:cs="Gautami"/>
          <w:lang w:val="es-ES_tradnl"/>
        </w:rPr>
      </w:pPr>
      <w:r>
        <w:rPr>
          <w:rFonts w:cs="Gautami" w:ascii="Noto Sans Light" w:hAnsi="Noto Sans Light"/>
          <w:lang w:val="es-ES_tradnl"/>
        </w:rPr>
        <w:t>Medicina cuantica, Quantum SCIO 2009</w:t>
      </w:r>
    </w:p>
    <w:p>
      <w:pPr>
        <w:pStyle w:val="Normal"/>
        <w:numPr>
          <w:ilvl w:val="0"/>
          <w:numId w:val="20"/>
        </w:numPr>
        <w:bidi w:val="0"/>
        <w:jc w:val="start"/>
        <w:rPr>
          <w:rFonts w:ascii="Noto Sans Light" w:hAnsi="Noto Sans Light" w:cs="Gautami"/>
          <w:lang w:val="es-ES_tradnl"/>
        </w:rPr>
      </w:pPr>
      <w:r>
        <w:rPr>
          <w:rFonts w:cs="Gautami" w:ascii="Noto Sans Light" w:hAnsi="Noto Sans Light"/>
          <w:lang w:val="es-ES_tradnl"/>
        </w:rPr>
        <w:t>Profesor de TaijiQuan desde 1998. Autorizado a impartir clases desde 1996.</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Noto Sans Light">
    <w:charset w:val="00" w:characterSet="windows-1252"/>
    <w:family w:val="swiss"/>
    <w:pitch w:val="variable"/>
  </w:font>
  <w:font w:name="Noto Sans Light">
    <w:charset w:val="01"/>
    <w:family w:val="swiss"/>
    <w:pitch w:val="default"/>
  </w:font>
  <w:font w:name="Wingdings">
    <w:charset w:val="02"/>
    <w:family w:val="auto"/>
    <w:pitch w:val="default"/>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360"/>
        </w:tabs>
        <w:ind w:start="360" w:hanging="360"/>
      </w:pPr>
      <w:rPr>
        <w:rFonts w:ascii="Symbol" w:hAnsi="Symbol" w:cs="Symbol" w:hint="default"/>
      </w:rPr>
    </w:lvl>
  </w:abstractNum>
  <w:abstractNum w:abstractNumId="3">
    <w:lvl w:ilvl="0">
      <w:start w:val="1"/>
      <w:numFmt w:val="bullet"/>
      <w:lvlText w:val=""/>
      <w:lvlJc w:val="start"/>
      <w:pPr>
        <w:tabs>
          <w:tab w:val="num" w:pos="360"/>
        </w:tabs>
        <w:ind w:start="360" w:hanging="360"/>
      </w:pPr>
      <w:rPr>
        <w:rFonts w:ascii="Symbol" w:hAnsi="Symbol" w:cs="Symbol" w:hint="default"/>
      </w:rPr>
    </w:lvl>
  </w:abstractNum>
  <w:abstractNum w:abstractNumId="4">
    <w:lvl w:ilvl="0">
      <w:start w:val="1"/>
      <w:numFmt w:val="bullet"/>
      <w:lvlText w:val=""/>
      <w:lvlJc w:val="start"/>
      <w:pPr>
        <w:tabs>
          <w:tab w:val="num" w:pos="360"/>
        </w:tabs>
        <w:ind w:start="360" w:hanging="360"/>
      </w:pPr>
      <w:rPr>
        <w:rFonts w:ascii="Symbol" w:hAnsi="Symbol" w:cs="Symbol" w:hint="default"/>
      </w:rPr>
    </w:lvl>
  </w:abstractNum>
  <w:abstractNum w:abstractNumId="5">
    <w:lvl w:ilvl="0">
      <w:start w:val="1"/>
      <w:numFmt w:val="bullet"/>
      <w:lvlText w:val=""/>
      <w:lvlJc w:val="start"/>
      <w:pPr>
        <w:tabs>
          <w:tab w:val="num" w:pos="360"/>
        </w:tabs>
        <w:ind w:start="360" w:hanging="360"/>
      </w:pPr>
      <w:rPr>
        <w:rFonts w:ascii="Symbol" w:hAnsi="Symbol" w:cs="Symbol" w:hint="default"/>
      </w:rPr>
    </w:lvl>
  </w:abstractNum>
  <w:abstractNum w:abstractNumId="6">
    <w:lvl w:ilvl="0">
      <w:start w:val="1"/>
      <w:numFmt w:val="bullet"/>
      <w:lvlText w:val=""/>
      <w:lvlJc w:val="start"/>
      <w:pPr>
        <w:tabs>
          <w:tab w:val="num" w:pos="360"/>
        </w:tabs>
        <w:ind w:start="360" w:hanging="360"/>
      </w:pPr>
      <w:rPr>
        <w:rFonts w:ascii="Symbol" w:hAnsi="Symbol" w:cs="Symbol" w:hint="default"/>
      </w:rPr>
    </w:lvl>
  </w:abstractNum>
  <w:abstractNum w:abstractNumId="7">
    <w:lvl w:ilvl="0">
      <w:start w:val="1"/>
      <w:numFmt w:val="bullet"/>
      <w:lvlText w:val=""/>
      <w:lvlJc w:val="start"/>
      <w:pPr>
        <w:tabs>
          <w:tab w:val="num" w:pos="360"/>
        </w:tabs>
        <w:ind w:start="360" w:hanging="360"/>
      </w:pPr>
      <w:rPr>
        <w:rFonts w:ascii="Symbol" w:hAnsi="Symbol" w:cs="Symbol" w:hint="default"/>
      </w:rPr>
    </w:lvl>
  </w:abstractNum>
  <w:abstractNum w:abstractNumId="8">
    <w:lvl w:ilvl="0">
      <w:start w:val="1"/>
      <w:numFmt w:val="bullet"/>
      <w:lvlText w:val=""/>
      <w:lvlJc w:val="start"/>
      <w:pPr>
        <w:tabs>
          <w:tab w:val="num" w:pos="360"/>
        </w:tabs>
        <w:ind w:start="360" w:hanging="360"/>
      </w:pPr>
      <w:rPr>
        <w:rFonts w:ascii="Symbol" w:hAnsi="Symbol" w:cs="Symbol" w:hint="default"/>
      </w:rPr>
    </w:lvl>
  </w:abstractNum>
  <w:abstractNum w:abstractNumId="9">
    <w:lvl w:ilvl="0">
      <w:start w:val="1"/>
      <w:numFmt w:val="bullet"/>
      <w:lvlText w:val=""/>
      <w:lvlJc w:val="start"/>
      <w:pPr>
        <w:tabs>
          <w:tab w:val="num" w:pos="360"/>
        </w:tabs>
        <w:ind w:start="360" w:hanging="360"/>
      </w:pPr>
      <w:rPr>
        <w:rFonts w:ascii="Symbol" w:hAnsi="Symbol" w:cs="Symbol" w:hint="default"/>
      </w:rPr>
    </w:lvl>
  </w:abstractNum>
  <w:abstractNum w:abstractNumId="10">
    <w:lvl w:ilvl="0">
      <w:start w:val="1"/>
      <w:numFmt w:val="bullet"/>
      <w:lvlText w:val=""/>
      <w:lvlJc w:val="start"/>
      <w:pPr>
        <w:tabs>
          <w:tab w:val="num" w:pos="360"/>
        </w:tabs>
        <w:ind w:start="360" w:hanging="360"/>
      </w:pPr>
      <w:rPr>
        <w:rFonts w:ascii="Symbol" w:hAnsi="Symbol" w:cs="Symbol" w:hint="default"/>
      </w:rPr>
    </w:lvl>
  </w:abstractNum>
  <w:abstractNum w:abstractNumId="11">
    <w:lvl w:ilvl="0">
      <w:start w:val="1"/>
      <w:numFmt w:val="bullet"/>
      <w:lvlText w:val=""/>
      <w:lvlJc w:val="start"/>
      <w:pPr>
        <w:tabs>
          <w:tab w:val="num" w:pos="360"/>
        </w:tabs>
        <w:ind w:start="360" w:hanging="360"/>
      </w:pPr>
      <w:rPr>
        <w:rFonts w:ascii="Symbol" w:hAnsi="Symbol" w:cs="Symbol" w:hint="default"/>
      </w:rPr>
    </w:lvl>
  </w:abstractNum>
  <w:abstractNum w:abstractNumId="12">
    <w:lvl w:ilvl="0">
      <w:start w:val="1"/>
      <w:numFmt w:val="bullet"/>
      <w:lvlText w:val=""/>
      <w:lvlJc w:val="start"/>
      <w:pPr>
        <w:tabs>
          <w:tab w:val="num" w:pos="360"/>
        </w:tabs>
        <w:ind w:start="360" w:hanging="360"/>
      </w:pPr>
      <w:rPr>
        <w:rFonts w:ascii="Symbol" w:hAnsi="Symbol" w:cs="Symbol" w:hint="default"/>
      </w:rPr>
    </w:lvl>
  </w:abstractNum>
  <w:abstractNum w:abstractNumId="13">
    <w:lvl w:ilvl="0">
      <w:start w:val="1"/>
      <w:numFmt w:val="bullet"/>
      <w:lvlText w:val=""/>
      <w:lvlJc w:val="start"/>
      <w:pPr>
        <w:tabs>
          <w:tab w:val="num" w:pos="360"/>
        </w:tabs>
        <w:ind w:start="360" w:hanging="360"/>
      </w:pPr>
      <w:rPr>
        <w:rFonts w:ascii="Symbol" w:hAnsi="Symbol" w:cs="Symbol" w:hint="default"/>
      </w:rPr>
    </w:lvl>
  </w:abstractNum>
  <w:abstractNum w:abstractNumId="14">
    <w:lvl w:ilvl="0">
      <w:start w:val="1"/>
      <w:numFmt w:val="bullet"/>
      <w:lvlText w:val=""/>
      <w:lvlJc w:val="start"/>
      <w:pPr>
        <w:tabs>
          <w:tab w:val="num" w:pos="360"/>
        </w:tabs>
        <w:ind w:start="360" w:hanging="360"/>
      </w:pPr>
      <w:rPr>
        <w:rFonts w:ascii="Symbol" w:hAnsi="Symbol" w:cs="Symbol" w:hint="default"/>
      </w:rPr>
    </w:lvl>
  </w:abstractNum>
  <w:abstractNum w:abstractNumId="15">
    <w:lvl w:ilvl="0">
      <w:start w:val="1"/>
      <w:numFmt w:val="bullet"/>
      <w:lvlText w:val=""/>
      <w:lvlJc w:val="start"/>
      <w:pPr>
        <w:tabs>
          <w:tab w:val="num" w:pos="360"/>
        </w:tabs>
        <w:ind w:start="360" w:hanging="360"/>
      </w:pPr>
      <w:rPr>
        <w:rFonts w:ascii="Symbol" w:hAnsi="Symbol" w:cs="Symbol" w:hint="default"/>
      </w:rPr>
    </w:lvl>
  </w:abstractNum>
  <w:abstractNum w:abstractNumId="16">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18">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19">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20">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es-ES" w:eastAsia="zh-CN" w:bidi="hi-IN"/>
    </w:rPr>
  </w:style>
  <w:style w:type="paragraph" w:styleId="Heading2">
    <w:name w:val="heading 2"/>
    <w:basedOn w:val="Normal"/>
    <w:next w:val="Normal"/>
    <w:qFormat/>
    <w:pPr>
      <w:keepNext w:val="true"/>
      <w:numPr>
        <w:ilvl w:val="1"/>
        <w:numId w:val="1"/>
      </w:numPr>
      <w:outlineLvl w:val="1"/>
    </w:pPr>
    <w:rPr>
      <w:sz w:val="28"/>
      <w:lang w:val="es-ES_tradnl"/>
    </w:rPr>
  </w:style>
  <w:style w:type="character" w:styleId="WW8Num34z0">
    <w:name w:val="WW8Num34z0"/>
    <w:qFormat/>
    <w:rPr>
      <w:rFonts w:ascii="Symbol" w:hAnsi="Symbol" w:cs="Symbol"/>
    </w:rPr>
  </w:style>
  <w:style w:type="character" w:styleId="WW8Num13z0">
    <w:name w:val="WW8Num13z0"/>
    <w:qFormat/>
    <w:rPr>
      <w:rFonts w:ascii="Symbol" w:hAnsi="Symbol" w:cs="Symbol"/>
    </w:rPr>
  </w:style>
  <w:style w:type="character" w:styleId="WW8Num15z0">
    <w:name w:val="WW8Num15z0"/>
    <w:qFormat/>
    <w:rPr>
      <w:rFonts w:ascii="Symbol" w:hAnsi="Symbol" w:cs="Symbol"/>
    </w:rPr>
  </w:style>
  <w:style w:type="character" w:styleId="WW8Num24z0">
    <w:name w:val="WW8Num24z0"/>
    <w:qFormat/>
    <w:rPr>
      <w:rFonts w:ascii="Symbol" w:hAnsi="Symbol" w:cs="Symbol"/>
    </w:rPr>
  </w:style>
  <w:style w:type="character" w:styleId="WW8Num27z0">
    <w:name w:val="WW8Num27z0"/>
    <w:qFormat/>
    <w:rPr>
      <w:rFonts w:ascii="Symbol" w:hAnsi="Symbol" w:cs="Symbol"/>
    </w:rPr>
  </w:style>
  <w:style w:type="character" w:styleId="WW8Num17z0">
    <w:name w:val="WW8Num17z0"/>
    <w:qFormat/>
    <w:rPr>
      <w:rFonts w:ascii="Symbol" w:hAnsi="Symbol" w:cs="Symbol"/>
    </w:rPr>
  </w:style>
  <w:style w:type="character" w:styleId="WW8Num31z0">
    <w:name w:val="WW8Num31z0"/>
    <w:qFormat/>
    <w:rPr>
      <w:rFonts w:ascii="Symbol" w:hAnsi="Symbol" w:cs="Symbol"/>
    </w:rPr>
  </w:style>
  <w:style w:type="character" w:styleId="WW8Num2z0">
    <w:name w:val="WW8Num2z0"/>
    <w:qFormat/>
    <w:rPr>
      <w:rFonts w:ascii="Symbol" w:hAnsi="Symbol" w:cs="Symbol"/>
    </w:rPr>
  </w:style>
  <w:style w:type="character" w:styleId="WW8Num11z0">
    <w:name w:val="WW8Num11z0"/>
    <w:qFormat/>
    <w:rPr>
      <w:rFonts w:ascii="Symbol" w:hAnsi="Symbol" w:cs="Symbol"/>
    </w:rPr>
  </w:style>
  <w:style w:type="character" w:styleId="WW8Num22z0">
    <w:name w:val="WW8Num22z0"/>
    <w:qFormat/>
    <w:rPr>
      <w:rFonts w:ascii="Symbol" w:hAnsi="Symbol" w:cs="Symbol"/>
    </w:rPr>
  </w:style>
  <w:style w:type="character" w:styleId="WW8Num33z0">
    <w:name w:val="WW8Num33z0"/>
    <w:qFormat/>
    <w:rPr>
      <w:rFonts w:ascii="Symbol" w:hAnsi="Symbol" w:cs="Symbol"/>
    </w:rPr>
  </w:style>
  <w:style w:type="character" w:styleId="WW8Num35z0">
    <w:name w:val="WW8Num35z0"/>
    <w:qFormat/>
    <w:rPr>
      <w:rFonts w:ascii="Symbol" w:hAnsi="Symbol" w:cs="Symbol"/>
    </w:rPr>
  </w:style>
  <w:style w:type="character" w:styleId="WW8Num37z0">
    <w:name w:val="WW8Num37z0"/>
    <w:qFormat/>
    <w:rPr>
      <w:rFonts w:ascii="Symbol" w:hAnsi="Symbol" w:cs="Symbol"/>
    </w:rPr>
  </w:style>
  <w:style w:type="character" w:styleId="WW8Num12z0">
    <w:name w:val="WW8Num12z0"/>
    <w:qFormat/>
    <w:rPr>
      <w:rFonts w:ascii="Symbol" w:hAnsi="Symbol" w:cs="Symbol"/>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numbering" w:styleId="WW8Num34">
    <w:name w:val="WW8Num34"/>
    <w:qFormat/>
  </w:style>
  <w:style w:type="numbering" w:styleId="WW8Num13">
    <w:name w:val="WW8Num13"/>
    <w:qFormat/>
  </w:style>
  <w:style w:type="numbering" w:styleId="WW8Num15">
    <w:name w:val="WW8Num15"/>
    <w:qFormat/>
  </w:style>
  <w:style w:type="numbering" w:styleId="WW8Num24">
    <w:name w:val="WW8Num24"/>
    <w:qFormat/>
  </w:style>
  <w:style w:type="numbering" w:styleId="WW8Num27">
    <w:name w:val="WW8Num27"/>
    <w:qFormat/>
  </w:style>
  <w:style w:type="numbering" w:styleId="WW8Num17">
    <w:name w:val="WW8Num17"/>
    <w:qFormat/>
  </w:style>
  <w:style w:type="numbering" w:styleId="WW8Num31">
    <w:name w:val="WW8Num31"/>
    <w:qFormat/>
  </w:style>
  <w:style w:type="numbering" w:styleId="WW8Num2">
    <w:name w:val="WW8Num2"/>
    <w:qFormat/>
  </w:style>
  <w:style w:type="numbering" w:styleId="WW8Num11">
    <w:name w:val="WW8Num11"/>
    <w:qFormat/>
  </w:style>
  <w:style w:type="numbering" w:styleId="WW8Num22">
    <w:name w:val="WW8Num22"/>
    <w:qFormat/>
  </w:style>
  <w:style w:type="numbering" w:styleId="WW8Num33">
    <w:name w:val="WW8Num33"/>
    <w:qFormat/>
  </w:style>
  <w:style w:type="numbering" w:styleId="WW8Num35">
    <w:name w:val="WW8Num35"/>
    <w:qFormat/>
  </w:style>
  <w:style w:type="numbering" w:styleId="WW8Num37">
    <w:name w:val="WW8Num37"/>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41</TotalTime>
  <Application>LibreOffice/24.8.5.2$Windows_X86_64 LibreOffice_project/fddf2685c70b461e7832239a0162a77216259f22</Application>
  <AppVersion>15.0000</AppVersion>
  <Pages>2</Pages>
  <Words>634</Words>
  <Characters>3111</Characters>
  <CharactersWithSpaces>3685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2020-06-29T11:41:04Z</dcterms:created>
  <dc:creator/>
  <dc:description/>
  <dc:language>es-ES</dc:language>
  <cp:lastModifiedBy/>
  <dcterms:modified xsi:type="dcterms:W3CDTF">2025-04-10T19:20:34Z</dcterms:modified>
  <cp:revision>4</cp:revision>
  <dc:subject/>
  <dc:title/>
</cp:coreProperties>
</file>